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ED" w:rsidRDefault="003676ED">
      <w:r>
        <w:t>Домашнее задание 4 класс Б</w:t>
      </w:r>
    </w:p>
    <w:p w:rsidR="00000000" w:rsidRDefault="003676ED">
      <w:r>
        <w:t>Русский язык – учебник упр.24</w:t>
      </w:r>
    </w:p>
    <w:p w:rsidR="003676ED" w:rsidRDefault="003676ED">
      <w:r>
        <w:t>Математика – учебник № 52,54</w:t>
      </w:r>
    </w:p>
    <w:p w:rsidR="003676ED" w:rsidRDefault="003676ED">
      <w:r>
        <w:t>Литературное чтение – в читательском дневнике нарисовать иллюстрацию к сказке А. Погорельского « Чёрная курица, или подземные жители»</w:t>
      </w:r>
    </w:p>
    <w:sectPr w:rsidR="0036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3676ED"/>
    <w:rsid w:val="0036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2019-02-13T04:29:00Z</dcterms:created>
  <dcterms:modified xsi:type="dcterms:W3CDTF">2019-02-13T04:32:00Z</dcterms:modified>
</cp:coreProperties>
</file>